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F5C69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bookmarkStart w:id="0" w:name="_GoBack"/>
      <w:bookmarkEnd w:id="0"/>
      <w:r w:rsidRPr="00BF5C6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</w:t>
      </w:r>
      <w:proofErr w:type="gramStart"/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АО «Дальневосточная распределительная сетевая компания»,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именуемое в дальнейшем «Заказчик», в лице директора филиала АО «Дальневосточная распредел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тельная сетевая компания» «Хабаровские электрические сети» Бакая Александра Васил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евича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35 от 01.01.2019 г, с одной стороны, и </w:t>
      </w:r>
      <w:r w:rsidR="007149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</w:t>
      </w:r>
      <w:r w:rsidR="006524F6" w:rsidRPr="006524F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 </w:t>
      </w:r>
      <w:r w:rsid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нуемое в дальнейшем «Подрядчик», в лице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другой стороны, совместно в дальнейшем именуемые «Стороны», а по отдельности – «Сторона», по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зультатам проведенной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Заказчиком конкурентной процедуры по </w:t>
      </w:r>
      <w:r w:rsidR="00EC4975"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лоту №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137</w:t>
      </w:r>
      <w:r w:rsidR="00900B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новании 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№_______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от «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»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(далее – «Договор») о нижеследующем: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F5C69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вии, что они заключены надлежащим образом, и из них явно следует, что они составляют часть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1" w:name="OCRUncertain148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2" w:name="OCRUncertain149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2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3" w:name="OCRUncertain15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3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4" w:name="OCRUncertain15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4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промежуточной приемки ответственных конструкций;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испытаний и опробования оборудования, систем и устройств;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ски связанных объектов основных средств Заказчика, в отношении которого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</w:rPr>
        <w:t>целесообра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/ необходима самостоятельная приемка, опробование.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F5C69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F5C69" w:rsidRDefault="00877DE6" w:rsidP="00900BAD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1134"/>
          <w:tab w:val="left" w:pos="226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5" w:name="_Ref361410951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данием (Приложение № 1 к Договору) выполнить работы по </w:t>
      </w:r>
      <w:r w:rsidR="00900BAD" w:rsidRPr="00900BA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Ремонт системы оповещ</w:t>
      </w:r>
      <w:r w:rsidR="00900BAD" w:rsidRPr="00900BA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</w:t>
      </w:r>
      <w:r w:rsidR="00900BAD" w:rsidRPr="00900BA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ний зданий СП СЭС</w:t>
      </w:r>
      <w:r w:rsidR="007A5D9F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Работ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чику, а Заказчик обязуется создать Подрядчику указанные в Договоре условия для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нения Работ, принять Результат Работ и уплатить Цену Договора.</w:t>
      </w:r>
      <w:bookmarkEnd w:id="5"/>
      <w:proofErr w:type="gramEnd"/>
    </w:p>
    <w:p w:rsidR="00877DE6" w:rsidRPr="00BF5C69" w:rsidRDefault="00877DE6" w:rsidP="00900BAD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1134"/>
          <w:tab w:val="left" w:pos="226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ответствии с требованиями Применимого права и указаниями Заказчика.</w:t>
      </w:r>
    </w:p>
    <w:p w:rsidR="00877DE6" w:rsidRPr="00BF5C69" w:rsidRDefault="00877DE6" w:rsidP="00900BAD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1134"/>
          <w:tab w:val="left" w:pos="226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Работы по Договору выполняются для нужд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«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Северные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ти» филиала АО «ДРСК» «Хабаровские электрические сети», расположенный по адресу 680009, </w:t>
      </w:r>
      <w:r w:rsidR="00BF5C69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Федерация, Хабаровский край, г. Комсомольск-на-Амуре, ул. Аллея Труда, 16/2 , ИНН 2801108200, КПП 272402001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выполнения Работ: </w:t>
      </w:r>
      <w:bookmarkStart w:id="6" w:name="_Ref361320424"/>
      <w:r w:rsidR="007149D1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Комсомольск-на-Амуре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6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="00445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апрель</w:t>
      </w:r>
      <w:r w:rsidR="00714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2019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="00445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июнь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EC4975"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выполнению в отношении Объектов, указанных в Приложении № 1 к Договору.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Ref361401696"/>
      <w:bookmarkStart w:id="8" w:name="_Ref361320734"/>
      <w:bookmarkStart w:id="9" w:name="_Ref36139684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3 (трех)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вступления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в силу, но не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7"/>
    <w:bookmarkEnd w:id="8"/>
    <w:bookmarkEnd w:id="9"/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10" w:name="_Ref3613345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1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F5C69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F5C69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осуществлять доступ к месту производства Работ, месту (п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сурсов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652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3446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2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193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целях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внесения 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ствующих изменений Заказчик обязан направить Подрядчику письменное распоряжение, обязательное к выполнению Подрядчиком.</w:t>
      </w:r>
      <w:bookmarkEnd w:id="1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-о</w:t>
      </w:r>
      <w:r w:rsidRPr="00BF5C69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F5C69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F5C69">
        <w:rPr>
          <w:rFonts w:ascii="Times New Roman" w:hAnsi="Times New Roman" w:cs="Times New Roman"/>
          <w:bCs/>
          <w:sz w:val="24"/>
          <w:szCs w:val="24"/>
        </w:rPr>
        <w:t>н</w:t>
      </w:r>
      <w:r w:rsidRPr="00BF5C69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F5C69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8</w:t>
      </w:r>
      <w:r w:rsidRPr="00BF5C69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F5C69">
        <w:rPr>
          <w:rFonts w:ascii="Times New Roman" w:hAnsi="Times New Roman" w:cs="Times New Roman"/>
          <w:sz w:val="24"/>
          <w:szCs w:val="24"/>
        </w:rPr>
        <w:t>и</w:t>
      </w:r>
      <w:r w:rsidRPr="00BF5C69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F5C69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срок, указанный в пункте 2.1.2 Договора, принять от Заказчика на время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техническую и иную документацию, указанную в Техническом задании (Пр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Выдать замечания в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отношении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технической и иной документации, предоста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ленной Заказчиком, в течение 5 (пяти) рабочих дней с даты принятия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F5C69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щения (расторжения) Договора, указанных в пункте 2.2.4 и разделе 14 Договора, – не позднее 3 (трех) рабочих дней 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требования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разумный срок обеспечить получение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допуски, разрешения и / или лицензии, Подрядчик обязан направить Заказчику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ствующее письменное уведомление, а также в разумный срок получить необходимые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  <w:proofErr w:type="gramEnd"/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 иметь права на продление сроков выполнения Работ или увеличение стоимости 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сационному фонду возмещения вреда и компенсационному фонду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догово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Договору;</w:t>
      </w:r>
    </w:p>
    <w:p w:rsidR="00877DE6" w:rsidRPr="00BF5C69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Выполнять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F5C69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работу или иных документов, подтверждающих договорные отношения персонала с Подрядчиком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F5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F5C69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8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F5C69">
        <w:rPr>
          <w:rFonts w:ascii="Times New Roman" w:hAnsi="Times New Roman" w:cs="Times New Roman"/>
          <w:b/>
          <w:sz w:val="24"/>
          <w:szCs w:val="24"/>
        </w:rPr>
        <w:t>у</w:t>
      </w:r>
      <w:r w:rsidRPr="00BF5C69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F5C69">
        <w:rPr>
          <w:rFonts w:ascii="Times New Roman" w:hAnsi="Times New Roman" w:cs="Times New Roman"/>
          <w:b/>
          <w:sz w:val="24"/>
          <w:szCs w:val="24"/>
        </w:rPr>
        <w:t>т</w:t>
      </w:r>
      <w:r w:rsidRPr="00BF5C69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ук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F5C69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письменно согласовать с Заказчиком планируемые к использ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случаях, установленных правилами пропускного и внутриобъектового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жима Заказчика, предварительно согласовать с Заказчиком </w:t>
      </w:r>
      <w:proofErr w:type="spell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пофамильные</w:t>
      </w:r>
      <w:proofErr w:type="spell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списки персон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гласие физических лиц, персональные данные которых должны быть переданы Заказчику по условиям Договора, на такую передачу, а также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фов в течение 10 (десяти) рабочих дней с даты получения соответствующего письменного требования.</w:t>
      </w:r>
      <w:proofErr w:type="gramEnd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полученные в ходе исполнения Договора указания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случае, если такие указания могут привести к увеличению Цены Договора, По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  <w:proofErr w:type="gramEnd"/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известить Заказчика и до получения от него необходимых указ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освобождения или огр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противоправных действиях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 Сторон по Договору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 случае если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 приемки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мероприятия строительного контроля, возложенные на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Освободить Заказчика от любой ответственности и выплат по всем прете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F5C6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F5C69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F5C69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F5C69">
        <w:rPr>
          <w:rFonts w:ascii="Times New Roman" w:hAnsi="Times New Roman" w:cs="Times New Roman"/>
          <w:bCs/>
          <w:sz w:val="24"/>
          <w:szCs w:val="24"/>
        </w:rPr>
        <w:t>д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рядчиков, как за свои собственные. </w:t>
      </w:r>
    </w:p>
    <w:p w:rsidR="00B131D9" w:rsidRPr="00BF5C69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F5C69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проект договора с Субподрядчиком;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сведения об объемах выполнения работ Субподрядчиком; </w:t>
      </w:r>
    </w:p>
    <w:p w:rsidR="00B131D9" w:rsidRPr="00BF5C69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F5C69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F5C69">
        <w:rPr>
          <w:b/>
          <w:bCs/>
        </w:rPr>
        <w:t>Су</w:t>
      </w:r>
      <w:r w:rsidRPr="00BF5C69">
        <w:rPr>
          <w:b/>
          <w:bCs/>
        </w:rPr>
        <w:t>б</w:t>
      </w:r>
      <w:r w:rsidRPr="00BF5C69">
        <w:rPr>
          <w:b/>
          <w:bCs/>
        </w:rPr>
        <w:t>подрядчиком</w:t>
      </w:r>
      <w:r w:rsidRPr="00BF5C69">
        <w:rPr>
          <w:bCs/>
        </w:rPr>
        <w:t xml:space="preserve">; </w:t>
      </w:r>
    </w:p>
    <w:p w:rsidR="00432F5A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 xml:space="preserve">справку по форме </w:t>
      </w:r>
      <w:r w:rsidRPr="00BF5C69">
        <w:rPr>
          <w:bCs/>
        </w:rPr>
        <w:t xml:space="preserve">приложения </w:t>
      </w:r>
      <w:r w:rsidR="00B131D9" w:rsidRPr="00BF5C69">
        <w:rPr>
          <w:bCs/>
        </w:rPr>
        <w:t>к Договору (в случае привлечения Субподрядчика, соответствующего критериям СМП)</w:t>
      </w:r>
      <w:r w:rsidR="00877DE6" w:rsidRPr="00BF5C69">
        <w:rPr>
          <w:bCs/>
        </w:rPr>
        <w:t>.</w:t>
      </w:r>
    </w:p>
    <w:p w:rsidR="00877DE6" w:rsidRPr="00BF5C69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3354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соответствии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 Сводным сметным расчетом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приложениями (Приложение № 3 к Договору) является твердой и составляет </w:t>
      </w:r>
      <w:r w:rsid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  <w:r w:rsidR="00EC4975" w:rsidRPr="00BF5C6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7149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</w:t>
      </w:r>
    </w:p>
    <w:p w:rsidR="008031F0" w:rsidRPr="00BF5C69" w:rsidRDefault="008031F0" w:rsidP="008031F0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F5C69">
        <w:rPr>
          <w:bCs/>
        </w:rPr>
        <w:lastRenderedPageBreak/>
        <w:t>Локальные сметы являются неотъемлемой частью Сводного сметного расчета с приложениями (Приложение № 3 к Договору)</w:t>
      </w:r>
      <w:r w:rsidRPr="00BF5C69">
        <w:rPr>
          <w:rStyle w:val="aa"/>
          <w:bCs/>
        </w:rPr>
        <w:footnoteReference w:id="2"/>
      </w:r>
      <w:r w:rsidRPr="00BF5C69">
        <w:rPr>
          <w:bCs/>
        </w:rPr>
        <w:t>.</w:t>
      </w:r>
    </w:p>
    <w:bookmarkEnd w:id="14"/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Договора включает в себя прибыль Подрядчика, а также все расходы и затраты Подрядчика на: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5" w:name="_Ref361858588"/>
      <w:bookmarkStart w:id="16" w:name="_Ref36183467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5"/>
      <w:bookmarkEnd w:id="1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7" w:name="_Ref36133502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средств с расчетного счета Заказчика.</w:t>
      </w:r>
      <w:bookmarkStart w:id="18" w:name="_Ref361336647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0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увеличению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8"/>
      <w:bookmarkEnd w:id="19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0" w:name="_Ref361834251"/>
      <w:bookmarkEnd w:id="1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p w:rsidR="007149D1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49D1" w:rsidRPr="00BF5C69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20"/>
    <w:p w:rsidR="00877DE6" w:rsidRPr="00BF5C69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Ref3613368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F5C69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Акт КС-2, Справку КС-3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1"/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33763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2"/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4050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 Объекта, включая Материально-технические ресурсы, переходит к Заказчику с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мента подписания соответствующего Акта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но-технических ресурсов, несет Подрядчик.</w:t>
      </w:r>
      <w:bookmarkEnd w:id="23"/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неисполнение или ненадлежащее исполнение принятых обязательств по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бождают Стороны от ответственности, установленной законодательством Российской Ф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дерации и должны рассматриваться как дополнительные, если Договором прямо не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смотрено иное.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Заказчиком сроков оплаты, установленных разделом 3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бот (Приложение № 2 к Договору), а также в случае несвоевременного устранения выя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ленных недостатков Результат Работ, Заказчик вправе требовать уплаты Подрядчиком: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случае, когда нарушение привело или неизбежно приведет к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срока, установленного пунктом 1.5.2 Договора или сроков окончания любого из последующих Этапов Работ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 несвоевременного устранения недостатков, влияющих на возможность эксплуатации Результата Работ в целом;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 за каждый день просрочки в случае, когда нарушение не привело к изменению срока окончания любого из последующих Этапов Работ;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за каждый день просрочки в случаях несвоевременного устранения недостатков, не вли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ющих на возможность эксплуатации Результата Работ в целом.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и промышленной безопасности, если они зафиксированы Заказчиком или уполном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ченным государственным органом, Заказчик, помимо возмещения убытков, вправе треб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уплаты Подрядчиком штрафа в размерах, установленных Приложением № 6 к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рации, Заказчик понес расходы, связанные с начислением налоговыми органами по так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основанию сумм налога на добавленную стоимость, пеней и налоговых санкций,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 обязан компенсировать Заказчику сумму таких расходов. Основанием для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сации являются решения налоговых органов, вынесенные по итогам проведения меропр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казчика. В случае нарушения Подрядчиком сроков предоставления счетов-фактур,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новленных пунктом 4.7 Договора, Заказчик вправе требовать уплаты Подрядчиком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 в размере 50 000 (пятидесяти тысяч) рублей за каждый случай нарушения.</w:t>
      </w:r>
    </w:p>
    <w:p w:rsidR="002138D5" w:rsidRPr="00BF5C69" w:rsidRDefault="002138D5" w:rsidP="002138D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2138D5" w:rsidRPr="00BF5C69" w:rsidRDefault="002138D5" w:rsidP="002138D5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В случае, если неисполнение/ненадлежащее исполнение</w:t>
      </w:r>
      <w:r w:rsidRPr="00BF5C69">
        <w:rPr>
          <w:b/>
          <w:color w:val="000000"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Подрядчиком обяз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тельств по Договору повлекло за собой нарушение Заказчиком обязательств по пер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даче электроэнергии и мощности Потребителям, кроме суммы реального ущерба Подрядчик компенсирует Заказчику упущенную выгоду, возникшую из-за наруш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ния электроснабжения Потребителей.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 перед Заказчиком за причиненный ущерб в размере фа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тически понесенных и документально подтвержденных расходов, возникших в связи с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исполнением (ненадлежащим исполнением) Подрядчиком своих обязательств, произв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денных для восстановления нарушенного права, а также упущенной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неисполнение/ненадлежащее исполнение Подрядчиком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трической энергии. Размер упущенной выгоды подтверждается расчетом, подготовле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коммерческим оператором оптового рынка электроэнергии (мощности) и/или расч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том, подготовленным Заказчиком на основании методики, утвержденной Наблюдател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Советом Ассоциации «Совет рынка».</w:t>
      </w:r>
      <w:r w:rsidRPr="00BF5C6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 пунктами 6.6 и 6.7 Договора ущерб Заказчика компенсир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Подрядчиком в полной сумме сверх неустойки.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Обязанность по уплате неустойки и/или штрафов, возмещения убытков,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смотренных Договором, возникает у любой из Сторон только при условии получения письменного требования другой Стороны.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и/или штрафа не освобождает Стороны от исполнения об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Договору, обязанности по устранению допущенных нарушений условий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и/или их последствий.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пени и штрафов, подлежащих уплате Подрядчиком, может быть произведено, по усмотрению «Заказчика», путем вычета суммы пени (штрафа) из подл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жащей оплате стоимости выполненных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Заказчика надлежащее и своевременное выполнение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своих обязательств по Договору имеет существенное значение, Стороны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знают, что размер неустоек, установленный Договором, является соразмерным после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C06905" w:rsidRPr="00BF5C69" w:rsidRDefault="002138D5" w:rsidP="00C0690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sz w:val="24"/>
          <w:szCs w:val="24"/>
        </w:rPr>
        <w:t>Удержание пени, штрафов и денежных средств, подлежащих уплате Подря</w:t>
      </w:r>
      <w:r w:rsidRPr="00BF5C69">
        <w:rPr>
          <w:rFonts w:ascii="Times New Roman" w:hAnsi="Times New Roman" w:cs="Times New Roman"/>
          <w:sz w:val="24"/>
          <w:szCs w:val="24"/>
        </w:rPr>
        <w:t>д</w:t>
      </w:r>
      <w:r w:rsidRPr="00BF5C69">
        <w:rPr>
          <w:rFonts w:ascii="Times New Roman" w:hAnsi="Times New Roman" w:cs="Times New Roman"/>
          <w:sz w:val="24"/>
          <w:szCs w:val="24"/>
        </w:rPr>
        <w:t>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бот. Уплата (удержание) неустойки не освобождает стороны от исполнения своего обяз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тельства в натуре.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77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4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иного документа, свидетельствующего о воле Стороны, направленной на 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5" w:name="_Ref36133776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6" w:name="OLE_LINK5"/>
      <w:bookmarkStart w:id="27" w:name="OLE_LINK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6"/>
      <w:bookmarkEnd w:id="2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F5C69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F5C69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9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86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Подрядчик, нарушивший условия настоящего раздела Договора, возмещает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30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</w:t>
      </w:r>
      <w:r w:rsidR="00254C67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785-09-37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форма обратной связи на сайте </w:t>
      </w:r>
      <w:hyperlink r:id="rId9" w:history="1">
        <w:r w:rsidRPr="00BF5C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F5C69" w:rsidRDefault="000F2CBB" w:rsidP="00877DE6">
      <w:pPr>
        <w:tabs>
          <w:tab w:val="left" w:pos="1134"/>
        </w:tabs>
        <w:spacing w:after="0"/>
        <w:ind w:firstLine="567"/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F5C69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EC4975" w:rsidRPr="00BF5C69" w:rsidRDefault="00EC4975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0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нума Высшего Арбитражного Суда Российской Федерации (далее – ВАС РФ) от 12.10.2006 № 53 «Об оценке арбитражными судами обоснованности получения налог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1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2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незамедлительно уведомить Заказчика о появлении в 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2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6133798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4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7324307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5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6" w:name="_Ref36133799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6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 осуществляющим свою деятельность в соответствии с законодательством Росси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имени Сторон Договор, надлежащим образом уполном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фактически находится по адресу, указанному в Едином государстве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своевременно и в полном объеме уплачивает налоги и сборы в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писанного соглашения о расторжении Договора. Уведомление о расторжении Договора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 быть рассмотрено Стороной-получателем в течение 30 (тридцати) календарных дней со дня его получения.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</w:t>
      </w:r>
      <w:proofErr w:type="spell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)), и в согласованные Сторонами сроки: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даты его подписания Сторонами и 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действует до 31 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декабря</w:t>
      </w:r>
      <w:r w:rsidR="00EC4975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полного исполнения Сторонами принятых на себя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полнением Договора, включая уведомления и иные сообщения, осуществляется только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письменной форме в порядке, предусмотренном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_Ref361338004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7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19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9" w:name="_Ref3613380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9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приложений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</w:t>
      </w:r>
      <w:r w:rsidR="00DE2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№ 3 – Сводный сметный расчет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приложениями;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4.1 – Форма Акта сдачи-приемки места производства работ;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DE2190" w:rsidRPr="00BF5C69" w:rsidRDefault="00DE2190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платежные реквизиты Сторон</w:t>
      </w:r>
    </w:p>
    <w:p w:rsidR="00877DE6" w:rsidRPr="00BF5C69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F5C69" w:rsidTr="00EC4975">
        <w:trPr>
          <w:trHeight w:val="381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653F0" w:rsidTr="00EC4975">
        <w:trPr>
          <w:trHeight w:val="5299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Благовещенск, ул. Шевченко, 28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F5C69" w:rsidRDefault="007149D1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Тел., факс организации: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Тел.: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6524F6" w:rsidRPr="00445EC0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445E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mail</w:t>
            </w:r>
            <w:r w:rsidRPr="00445E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6524F6" w:rsidRPr="00445EC0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  <w:r w:rsidRPr="00445E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 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 </w:t>
            </w:r>
          </w:p>
          <w:p w:rsidR="007149D1" w:rsidRPr="00DE2190" w:rsidRDefault="006524F6" w:rsidP="007149D1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Адрес: </w:t>
            </w:r>
          </w:p>
          <w:p w:rsidR="00E744EB" w:rsidRPr="00DE2190" w:rsidRDefault="00E744EB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653F0" w:rsidTr="00EC4975">
        <w:trPr>
          <w:trHeight w:val="20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Директор филиала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  <w:p w:rsidR="00B653F0" w:rsidRPr="00B653F0" w:rsidRDefault="00B653F0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</w:tcPr>
          <w:p w:rsidR="00877DE6" w:rsidRPr="00DE2190" w:rsidRDefault="00877DE6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 А.В. Бакай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1</w:t>
      </w: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6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900BAD" w:rsidRPr="00900BA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Ремонт системы оповещений зданий СП СЭС</w:t>
      </w: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01"/>
      </w:tblGrid>
      <w:tr w:rsidR="00D06627" w:rsidRPr="00D06627" w:rsidTr="009101AA">
        <w:trPr>
          <w:trHeight w:val="1558"/>
        </w:trPr>
        <w:tc>
          <w:tcPr>
            <w:tcW w:w="4786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D06627" w:rsidRPr="00D06627" w:rsidRDefault="00D06627" w:rsidP="00D0662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 w:rsidR="00900BAD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294332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lastRenderedPageBreak/>
        <w:t>Приложение №2 к техническому заданию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Pr="00294332">
        <w:rPr>
          <w:rFonts w:ascii="Times New Roman" w:hAnsi="Times New Roman" w:cs="Times New Roman"/>
          <w:sz w:val="20"/>
        </w:rPr>
        <w:t>оговора подряда от «___»_______2019 г №_____/ХЭС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D06627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900BAD" w:rsidRPr="00900BAD">
        <w:rPr>
          <w:rFonts w:ascii="Times New Roman" w:hAnsi="Times New Roman" w:cs="Times New Roman"/>
          <w:i/>
          <w:sz w:val="24"/>
        </w:rPr>
        <w:t>Ремонт системы оповещений зданий СП СЭС</w:t>
      </w:r>
      <w:r>
        <w:rPr>
          <w:rFonts w:ascii="Times New Roman" w:hAnsi="Times New Roman" w:cs="Times New Roman"/>
          <w:i/>
          <w:sz w:val="24"/>
        </w:rPr>
        <w:t>»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900BAD">
        <w:rPr>
          <w:rFonts w:ascii="Times New Roman" w:hAnsi="Times New Roman" w:cs="Times New Roman"/>
          <w:i/>
          <w:sz w:val="24"/>
        </w:rPr>
        <w:t>апрель-июнь</w:t>
      </w:r>
      <w:r w:rsidRPr="00294332">
        <w:rPr>
          <w:rFonts w:ascii="Times New Roman" w:hAnsi="Times New Roman" w:cs="Times New Roman"/>
          <w:i/>
          <w:sz w:val="24"/>
        </w:rPr>
        <w:t xml:space="preserve"> 2019 г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D06627" w:rsidRPr="00294332" w:rsidTr="009101AA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№ 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т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  <w:proofErr w:type="gramEnd"/>
          </w:p>
        </w:tc>
      </w:tr>
      <w:tr w:rsidR="00D06627" w:rsidRPr="00294332" w:rsidTr="009101AA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627" w:rsidRPr="00294332" w:rsidTr="009101AA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D06627" w:rsidRPr="00294332" w:rsidTr="009101AA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D06627" w:rsidRPr="00D06627" w:rsidTr="009101AA">
        <w:tc>
          <w:tcPr>
            <w:tcW w:w="706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6204" w:type="dxa"/>
            <w:gridSpan w:val="6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7"/>
        <w:gridCol w:w="4903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  <w:sectPr w:rsidR="00D06627" w:rsidRPr="00D06627" w:rsidSect="00EE7D31">
          <w:headerReference w:type="default" r:id="rId13"/>
          <w:footerReference w:type="default" r:id="rId14"/>
          <w:pgSz w:w="11906" w:h="16838" w:code="9"/>
          <w:pgMar w:top="1134" w:right="851" w:bottom="993" w:left="1701" w:header="567" w:footer="284" w:gutter="0"/>
          <w:cols w:space="708"/>
          <w:docGrid w:linePitch="381"/>
        </w:sect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4.1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________/ХЭС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proofErr w:type="spellStart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абот</w:t>
      </w:r>
      <w:proofErr w:type="spellEnd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proofErr w:type="spellStart"/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Дальневосточная распределительная сет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вая компания» «Хабаровские электрические сети» Бакая Александра Васильевича, действу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щего на основании доверенности № 35 от 01.01.2018 г, с одной стороны, и ______________, действующего на основании _______, составили настоящий акт о нижеследующем: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D06627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 «Дальневосточная распределительная сетевая компания» «Хабаровские электрические сети» Бакая Александра Васильевича, действующего на основании доверенности № 35 от 01.01.2018 г, с одной стороны, и __________, именуемое в дальнейшем «Подрядчик», в лице ____________, действующего на основании ________, с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ставили настоящий акт о нижеследующем: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от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_____________: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459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D06627" w:rsidRPr="00D06627" w:rsidTr="009101AA">
        <w:trPr>
          <w:trHeight w:val="2142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выдан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D06627" w:rsidRPr="00D06627" w:rsidTr="009101AA">
        <w:trPr>
          <w:trHeight w:val="557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D06627" w:rsidRPr="00D06627" w:rsidDel="00F66D40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000" w:firstRow="0" w:lastRow="0" w:firstColumn="0" w:lastColumn="0" w:noHBand="0" w:noVBand="0"/>
      </w:tblPr>
      <w:tblGrid>
        <w:gridCol w:w="4660"/>
        <w:gridCol w:w="4896"/>
      </w:tblGrid>
      <w:tr w:rsidR="00D06627" w:rsidRPr="00D06627" w:rsidTr="00D06627">
        <w:trPr>
          <w:trHeight w:val="3252"/>
        </w:trPr>
        <w:tc>
          <w:tcPr>
            <w:tcW w:w="4660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459" w:firstLine="142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Default="00D06627" w:rsidP="00D06627">
      <w:pPr>
        <w:tabs>
          <w:tab w:val="left" w:pos="1134"/>
        </w:tabs>
      </w:pPr>
    </w:p>
    <w:sectPr w:rsidR="00D0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005" w:rsidRDefault="000C1005" w:rsidP="00877DE6">
      <w:pPr>
        <w:spacing w:after="0" w:line="240" w:lineRule="auto"/>
      </w:pPr>
      <w:r>
        <w:separator/>
      </w:r>
    </w:p>
  </w:endnote>
  <w:endnote w:type="continuationSeparator" w:id="0">
    <w:p w:rsidR="000C1005" w:rsidRDefault="000C1005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Default="00D06627">
    <w:pPr>
      <w:pStyle w:val="af8"/>
      <w:jc w:val="right"/>
      <w:rPr>
        <w:sz w:val="20"/>
        <w:szCs w:val="20"/>
        <w:lang w:val="ru-RU"/>
      </w:rPr>
    </w:pPr>
  </w:p>
  <w:p w:rsidR="00D06627" w:rsidRPr="005643D3" w:rsidRDefault="00D06627">
    <w:pPr>
      <w:pStyle w:val="af8"/>
      <w:jc w:val="right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005" w:rsidRDefault="000C1005" w:rsidP="00877DE6">
      <w:pPr>
        <w:spacing w:after="0" w:line="240" w:lineRule="auto"/>
      </w:pPr>
      <w:r>
        <w:separator/>
      </w:r>
    </w:p>
  </w:footnote>
  <w:footnote w:type="continuationSeparator" w:id="0">
    <w:p w:rsidR="000C1005" w:rsidRDefault="000C1005" w:rsidP="00877DE6">
      <w:pPr>
        <w:spacing w:after="0" w:line="240" w:lineRule="auto"/>
      </w:pPr>
      <w:r>
        <w:continuationSeparator/>
      </w:r>
    </w:p>
  </w:footnote>
  <w:footnote w:id="1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BF5C69" w:rsidRDefault="00BF5C69" w:rsidP="008031F0">
      <w:pPr>
        <w:pStyle w:val="a8"/>
        <w:jc w:val="both"/>
      </w:pPr>
      <w:r>
        <w:rPr>
          <w:rStyle w:val="aa"/>
        </w:rPr>
        <w:footnoteRef/>
      </w:r>
      <w:r>
        <w:t xml:space="preserve"> Пункт включается в Договор в </w:t>
      </w:r>
      <w:proofErr w:type="gramStart"/>
      <w:r>
        <w:t>случае</w:t>
      </w:r>
      <w:proofErr w:type="gramEnd"/>
      <w:r>
        <w:t>, если к Договору прикладывается полный комплект сметной док</w:t>
      </w:r>
      <w:r>
        <w:t>у</w:t>
      </w:r>
      <w:r>
        <w:t>ментации.</w:t>
      </w:r>
    </w:p>
  </w:footnote>
  <w:footnote w:id="3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</w:t>
      </w:r>
      <w:r>
        <w:t>е</w:t>
      </w:r>
      <w:r>
        <w:t xml:space="preserve">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4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</w:t>
      </w:r>
      <w:r w:rsidRPr="00C2118D">
        <w:t>и</w:t>
      </w:r>
      <w:r w:rsidRPr="00C2118D">
        <w:t>вающего производство и/или передачу (транспортировку) электрической энергии и мощности</w:t>
      </w:r>
    </w:p>
  </w:footnote>
  <w:footnote w:id="5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</w:t>
      </w:r>
      <w:proofErr w:type="gramStart"/>
      <w:r>
        <w:t>случае</w:t>
      </w:r>
      <w:proofErr w:type="gramEnd"/>
      <w:r>
        <w:t xml:space="preserve">, если членство в СРО требуется в соответствии с законодательством Российской Федерации </w:t>
      </w:r>
    </w:p>
  </w:footnote>
  <w:footnote w:id="6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7">
    <w:p w:rsidR="00BF5C69" w:rsidRDefault="00BF5C69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 xml:space="preserve">В </w:t>
      </w:r>
      <w:proofErr w:type="gramStart"/>
      <w:r w:rsidRPr="00E9717F">
        <w:t>случае</w:t>
      </w:r>
      <w:proofErr w:type="gramEnd"/>
      <w:r w:rsidRPr="00E9717F">
        <w:t>,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8">
    <w:p w:rsidR="00D06627" w:rsidRDefault="00D06627" w:rsidP="00D06627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Pr="00DE762A" w:rsidRDefault="00D06627" w:rsidP="00120A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4725A"/>
    <w:rsid w:val="000C1005"/>
    <w:rsid w:val="000F2CBB"/>
    <w:rsid w:val="0011240E"/>
    <w:rsid w:val="0013014D"/>
    <w:rsid w:val="001355A7"/>
    <w:rsid w:val="002138D5"/>
    <w:rsid w:val="00254C67"/>
    <w:rsid w:val="00432F5A"/>
    <w:rsid w:val="00445EC0"/>
    <w:rsid w:val="00476222"/>
    <w:rsid w:val="006524F6"/>
    <w:rsid w:val="006E1DD9"/>
    <w:rsid w:val="007149D1"/>
    <w:rsid w:val="00740146"/>
    <w:rsid w:val="007630C1"/>
    <w:rsid w:val="007A5D9F"/>
    <w:rsid w:val="007B4751"/>
    <w:rsid w:val="008031F0"/>
    <w:rsid w:val="00877DE6"/>
    <w:rsid w:val="00895CDC"/>
    <w:rsid w:val="00900BAD"/>
    <w:rsid w:val="00A55F13"/>
    <w:rsid w:val="00AE577F"/>
    <w:rsid w:val="00B131D9"/>
    <w:rsid w:val="00B653F0"/>
    <w:rsid w:val="00BF5C69"/>
    <w:rsid w:val="00C06905"/>
    <w:rsid w:val="00D06627"/>
    <w:rsid w:val="00DE2190"/>
    <w:rsid w:val="00E744EB"/>
    <w:rsid w:val="00EC4975"/>
    <w:rsid w:val="00F0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07D50-6702-40EC-B6CB-A280BEC39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13093</Words>
  <Characters>74631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Чувашова Ольга Викторовна</cp:lastModifiedBy>
  <cp:revision>2</cp:revision>
  <cp:lastPrinted>2019-01-31T22:40:00Z</cp:lastPrinted>
  <dcterms:created xsi:type="dcterms:W3CDTF">2019-03-05T06:35:00Z</dcterms:created>
  <dcterms:modified xsi:type="dcterms:W3CDTF">2019-03-05T06:35:00Z</dcterms:modified>
</cp:coreProperties>
</file>